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10730" w14:textId="77777777" w:rsidR="008D5D04" w:rsidRDefault="008D5D04" w:rsidP="008D5D04">
      <w:pPr>
        <w:pStyle w:val="BasicParagraph"/>
        <w:suppressAutoHyphens/>
        <w:rPr>
          <w:rFonts w:ascii="Avenir-Light" w:hAnsi="Avenir-Light" w:cs="Avenir-Light"/>
        </w:rPr>
      </w:pPr>
      <w:r>
        <w:rPr>
          <w:rFonts w:ascii="Avenir-Medium" w:hAnsi="Avenir-Medium" w:cs="Avenir-Medium"/>
          <w:sz w:val="34"/>
          <w:szCs w:val="34"/>
        </w:rPr>
        <w:t>JUDY NADIN BIO</w:t>
      </w:r>
    </w:p>
    <w:p w14:paraId="57AD9C1F" w14:textId="77777777" w:rsidR="008D5D04" w:rsidRDefault="008D5D04" w:rsidP="008D5D04">
      <w:pPr>
        <w:pStyle w:val="BasicParagraph"/>
        <w:suppressAutoHyphens/>
        <w:rPr>
          <w:rFonts w:ascii="Avenir-Light" w:hAnsi="Avenir-Light" w:cs="Avenir-Light"/>
        </w:rPr>
      </w:pPr>
    </w:p>
    <w:p w14:paraId="3A4B2961" w14:textId="77777777" w:rsidR="008D5D04" w:rsidRDefault="008D5D04" w:rsidP="008D5D04">
      <w:pPr>
        <w:pStyle w:val="BasicParagraph"/>
        <w:suppressAutoHyphens/>
        <w:rPr>
          <w:rFonts w:ascii="Avenir-Light" w:hAnsi="Avenir-Light" w:cs="Avenir-Light"/>
        </w:rPr>
      </w:pPr>
    </w:p>
    <w:p w14:paraId="707F3917" w14:textId="2ACA7BBF" w:rsidR="008D5D04" w:rsidRDefault="008D5D04" w:rsidP="008D5D04">
      <w:pPr>
        <w:pStyle w:val="BasicParagraph"/>
        <w:suppressAutoHyphens/>
        <w:rPr>
          <w:rFonts w:ascii="Avenir-Light" w:hAnsi="Avenir-Light" w:cs="Avenir-Light"/>
          <w:sz w:val="28"/>
          <w:szCs w:val="28"/>
        </w:rPr>
      </w:pPr>
      <w:r>
        <w:rPr>
          <w:rFonts w:ascii="Avenir-Light" w:hAnsi="Avenir-Light" w:cs="Avenir-Light"/>
          <w:sz w:val="28"/>
          <w:szCs w:val="28"/>
        </w:rPr>
        <w:t xml:space="preserve">Judy </w:t>
      </w:r>
      <w:proofErr w:type="spellStart"/>
      <w:r>
        <w:rPr>
          <w:rFonts w:ascii="Avenir-Light" w:hAnsi="Avenir-Light" w:cs="Avenir-Light"/>
          <w:sz w:val="28"/>
          <w:szCs w:val="28"/>
        </w:rPr>
        <w:t>Nadin</w:t>
      </w:r>
      <w:proofErr w:type="spellEnd"/>
      <w:r>
        <w:rPr>
          <w:rFonts w:ascii="Avenir-Light" w:hAnsi="Avenir-Light" w:cs="Avenir-Light"/>
          <w:sz w:val="28"/>
          <w:szCs w:val="28"/>
        </w:rPr>
        <w:t xml:space="preserve"> is </w:t>
      </w:r>
      <w:proofErr w:type="spellStart"/>
      <w:proofErr w:type="gramStart"/>
      <w:r>
        <w:rPr>
          <w:rFonts w:ascii="Avenir-Light" w:hAnsi="Avenir-Light" w:cs="Avenir-Light"/>
          <w:sz w:val="28"/>
          <w:szCs w:val="28"/>
        </w:rPr>
        <w:t>a</w:t>
      </w:r>
      <w:proofErr w:type="spellEnd"/>
      <w:proofErr w:type="gramEnd"/>
      <w:r>
        <w:rPr>
          <w:rFonts w:ascii="Avenir-Light" w:hAnsi="Avenir-Light" w:cs="Avenir-Light"/>
          <w:sz w:val="28"/>
          <w:szCs w:val="28"/>
        </w:rPr>
        <w:t xml:space="preserve"> award winning freelance caricaturist, illustrator &amp; portrait artist. She studied Fine Arts painting at Newcastle </w:t>
      </w:r>
      <w:proofErr w:type="spellStart"/>
      <w:r>
        <w:rPr>
          <w:rFonts w:ascii="Avenir-Light" w:hAnsi="Avenir-Light" w:cs="Avenir-Light"/>
          <w:sz w:val="28"/>
          <w:szCs w:val="28"/>
        </w:rPr>
        <w:t>Tafe</w:t>
      </w:r>
      <w:proofErr w:type="spellEnd"/>
      <w:r>
        <w:rPr>
          <w:rFonts w:ascii="Avenir-Light" w:hAnsi="Avenir-Light" w:cs="Avenir-Light"/>
          <w:sz w:val="28"/>
          <w:szCs w:val="28"/>
        </w:rPr>
        <w:t xml:space="preserve"> &amp; is a member of the Australian Cartoon Association. Her work has been involved in several exhib</w:t>
      </w:r>
      <w:r w:rsidR="008F6F36">
        <w:rPr>
          <w:rFonts w:ascii="Avenir-Light" w:hAnsi="Avenir-Light" w:cs="Avenir-Light"/>
          <w:sz w:val="28"/>
          <w:szCs w:val="28"/>
        </w:rPr>
        <w:t>i</w:t>
      </w:r>
      <w:r>
        <w:rPr>
          <w:rFonts w:ascii="Avenir-Light" w:hAnsi="Avenir-Light" w:cs="Avenir-Light"/>
          <w:sz w:val="28"/>
          <w:szCs w:val="28"/>
        </w:rPr>
        <w:t xml:space="preserve">tions, </w:t>
      </w:r>
      <w:r w:rsidR="0058693E">
        <w:rPr>
          <w:rFonts w:ascii="Avenir-Light" w:hAnsi="Avenir-Light" w:cs="Avenir-Light"/>
          <w:sz w:val="28"/>
          <w:szCs w:val="28"/>
        </w:rPr>
        <w:t>including</w:t>
      </w:r>
      <w:r>
        <w:rPr>
          <w:rFonts w:ascii="Avenir-Light" w:hAnsi="Avenir-Light" w:cs="Avenir-Light"/>
          <w:sz w:val="28"/>
          <w:szCs w:val="28"/>
        </w:rPr>
        <w:t xml:space="preserve"> “Celebrating Women, the art of Judy </w:t>
      </w:r>
      <w:proofErr w:type="spellStart"/>
      <w:r>
        <w:rPr>
          <w:rFonts w:ascii="Avenir-Light" w:hAnsi="Avenir-Light" w:cs="Avenir-Light"/>
          <w:sz w:val="28"/>
          <w:szCs w:val="28"/>
        </w:rPr>
        <w:t>Nadin</w:t>
      </w:r>
      <w:proofErr w:type="spellEnd"/>
      <w:r>
        <w:rPr>
          <w:rFonts w:ascii="Avenir-Light" w:hAnsi="Avenir-Light" w:cs="Avenir-Light"/>
          <w:sz w:val="28"/>
          <w:szCs w:val="28"/>
        </w:rPr>
        <w:t xml:space="preserve">” exhibition at the Bunker Cartoon Gallery in 2016. Judy works out of her studio in Newcastle - clients include IVF </w:t>
      </w:r>
      <w:proofErr w:type="spellStart"/>
      <w:r>
        <w:rPr>
          <w:rFonts w:ascii="Avenir-Light" w:hAnsi="Avenir-Light" w:cs="Avenir-Light"/>
          <w:sz w:val="28"/>
          <w:szCs w:val="28"/>
        </w:rPr>
        <w:t>Aust</w:t>
      </w:r>
      <w:proofErr w:type="spellEnd"/>
      <w:r>
        <w:rPr>
          <w:rFonts w:ascii="Avenir-Light" w:hAnsi="Avenir-Light" w:cs="Avenir-Light"/>
          <w:sz w:val="28"/>
          <w:szCs w:val="28"/>
        </w:rPr>
        <w:t xml:space="preserve">, Audi, Channel Ten, Rhythms Magazine &amp; </w:t>
      </w:r>
      <w:proofErr w:type="spellStart"/>
      <w:r>
        <w:rPr>
          <w:rFonts w:ascii="Avenir-Light" w:hAnsi="Avenir-Light" w:cs="Avenir-Light"/>
          <w:sz w:val="28"/>
          <w:szCs w:val="28"/>
        </w:rPr>
        <w:t>Beccy</w:t>
      </w:r>
      <w:proofErr w:type="spellEnd"/>
      <w:r>
        <w:rPr>
          <w:rFonts w:ascii="Avenir-Light" w:hAnsi="Avenir-Light" w:cs="Avenir-Light"/>
          <w:sz w:val="28"/>
          <w:szCs w:val="28"/>
        </w:rPr>
        <w:t xml:space="preserve"> Cole.</w:t>
      </w:r>
    </w:p>
    <w:p w14:paraId="5BBE12CD" w14:textId="77777777" w:rsidR="008D5D04" w:rsidRDefault="008D5D04" w:rsidP="008D5D04">
      <w:pPr>
        <w:pStyle w:val="BasicParagraph"/>
        <w:suppressAutoHyphens/>
        <w:rPr>
          <w:rFonts w:ascii="Avenir-Light" w:hAnsi="Avenir-Light" w:cs="Avenir-Light"/>
          <w:sz w:val="28"/>
          <w:szCs w:val="28"/>
        </w:rPr>
      </w:pPr>
      <w:bookmarkStart w:id="0" w:name="_GoBack"/>
      <w:bookmarkEnd w:id="0"/>
    </w:p>
    <w:p w14:paraId="25E42E99" w14:textId="77777777" w:rsidR="008D5D04" w:rsidRDefault="008D5D04" w:rsidP="008D5D04">
      <w:pPr>
        <w:pStyle w:val="BasicParagraph"/>
        <w:suppressAutoHyphens/>
        <w:rPr>
          <w:rFonts w:ascii="Avenir-Light" w:hAnsi="Avenir-Light" w:cs="Avenir-Light"/>
          <w:sz w:val="28"/>
          <w:szCs w:val="28"/>
        </w:rPr>
      </w:pPr>
      <w:r>
        <w:rPr>
          <w:rFonts w:ascii="Avenir-Medium" w:hAnsi="Avenir-Medium" w:cs="Avenir-Medium"/>
          <w:sz w:val="34"/>
          <w:szCs w:val="34"/>
        </w:rPr>
        <w:t>Awards</w:t>
      </w:r>
    </w:p>
    <w:p w14:paraId="3DDC5B2E" w14:textId="77777777" w:rsidR="008D5D04" w:rsidRDefault="008D5D04" w:rsidP="008D5D04">
      <w:pPr>
        <w:pStyle w:val="BasicParagraph"/>
        <w:suppressAutoHyphens/>
        <w:rPr>
          <w:rFonts w:ascii="Avenir-Light" w:hAnsi="Avenir-Light" w:cs="Avenir-Light"/>
          <w:sz w:val="28"/>
          <w:szCs w:val="28"/>
        </w:rPr>
      </w:pPr>
      <w:r>
        <w:rPr>
          <w:rFonts w:ascii="Avenir-Light" w:hAnsi="Avenir-Light" w:cs="Avenir-Light"/>
          <w:sz w:val="28"/>
          <w:szCs w:val="28"/>
        </w:rPr>
        <w:t>2016-2017 - Australian Cartoon Association Caricaturist of the Year</w:t>
      </w:r>
    </w:p>
    <w:p w14:paraId="49A2C502" w14:textId="77777777" w:rsidR="008D5D04" w:rsidRDefault="008D5D04" w:rsidP="008D5D04">
      <w:pPr>
        <w:pStyle w:val="BasicParagraph"/>
        <w:suppressAutoHyphens/>
        <w:rPr>
          <w:rFonts w:ascii="Avenir-Light" w:hAnsi="Avenir-Light" w:cs="Avenir-Light"/>
          <w:sz w:val="28"/>
          <w:szCs w:val="28"/>
        </w:rPr>
      </w:pPr>
      <w:r>
        <w:rPr>
          <w:rFonts w:ascii="Avenir-Light" w:hAnsi="Avenir-Light" w:cs="Avenir-Light"/>
          <w:sz w:val="28"/>
          <w:szCs w:val="28"/>
        </w:rPr>
        <w:t xml:space="preserve">2010, 2014 Bald </w:t>
      </w:r>
      <w:proofErr w:type="spellStart"/>
      <w:r>
        <w:rPr>
          <w:rFonts w:ascii="Avenir-Light" w:hAnsi="Avenir-Light" w:cs="Avenir-Light"/>
          <w:sz w:val="28"/>
          <w:szCs w:val="28"/>
        </w:rPr>
        <w:t>Archy</w:t>
      </w:r>
      <w:proofErr w:type="spellEnd"/>
      <w:r>
        <w:rPr>
          <w:rFonts w:ascii="Avenir-Light" w:hAnsi="Avenir-Light" w:cs="Avenir-Light"/>
          <w:sz w:val="28"/>
          <w:szCs w:val="28"/>
        </w:rPr>
        <w:t xml:space="preserve"> Winner</w:t>
      </w:r>
    </w:p>
    <w:p w14:paraId="046CBAA4" w14:textId="65CA0042" w:rsidR="008D5D04" w:rsidRDefault="008D5D04" w:rsidP="008D5D04">
      <w:pPr>
        <w:pStyle w:val="BasicParagraph"/>
        <w:suppressAutoHyphens/>
        <w:rPr>
          <w:rFonts w:ascii="Avenir-Light" w:hAnsi="Avenir-Light" w:cs="Avenir-Light"/>
          <w:sz w:val="28"/>
          <w:szCs w:val="28"/>
        </w:rPr>
      </w:pPr>
      <w:r>
        <w:rPr>
          <w:rFonts w:ascii="Avenir-Light" w:hAnsi="Avenir-Light" w:cs="Avenir-Light"/>
          <w:sz w:val="28"/>
          <w:szCs w:val="28"/>
        </w:rPr>
        <w:t>2</w:t>
      </w:r>
      <w:r w:rsidR="008F6F36">
        <w:rPr>
          <w:rFonts w:ascii="Avenir-Light" w:hAnsi="Avenir-Light" w:cs="Avenir-Light"/>
          <w:sz w:val="28"/>
          <w:szCs w:val="28"/>
        </w:rPr>
        <w:t>017</w:t>
      </w:r>
      <w:r>
        <w:rPr>
          <w:rFonts w:ascii="Avenir-Light" w:hAnsi="Avenir-Light" w:cs="Avenir-Light"/>
          <w:sz w:val="28"/>
          <w:szCs w:val="28"/>
        </w:rPr>
        <w:t xml:space="preserve"> - Cartoon of the Year Rotary Cartoon Awards </w:t>
      </w:r>
    </w:p>
    <w:p w14:paraId="5A40E20B" w14:textId="77777777" w:rsidR="008D5D04" w:rsidRDefault="008D5D04" w:rsidP="008D5D04">
      <w:pPr>
        <w:pStyle w:val="BasicParagraph"/>
        <w:suppressAutoHyphens/>
        <w:rPr>
          <w:rFonts w:ascii="Avenir-Light" w:hAnsi="Avenir-Light" w:cs="Avenir-Light"/>
          <w:sz w:val="28"/>
          <w:szCs w:val="28"/>
        </w:rPr>
      </w:pPr>
      <w:r>
        <w:rPr>
          <w:rFonts w:ascii="Avenir-Light" w:hAnsi="Avenir-Light" w:cs="Avenir-Light"/>
          <w:sz w:val="28"/>
          <w:szCs w:val="28"/>
        </w:rPr>
        <w:t>2005, 2010-11, 2017 Winner Caricature Rotary Cartoon Awards</w:t>
      </w:r>
    </w:p>
    <w:p w14:paraId="062CB03E" w14:textId="77777777" w:rsidR="008D5D04" w:rsidRDefault="008D5D04" w:rsidP="008D5D04">
      <w:pPr>
        <w:pStyle w:val="BasicParagraph"/>
        <w:suppressAutoHyphens/>
        <w:rPr>
          <w:rFonts w:ascii="Avenir-Light" w:hAnsi="Avenir-Light" w:cs="Avenir-Light"/>
          <w:sz w:val="28"/>
          <w:szCs w:val="28"/>
        </w:rPr>
      </w:pPr>
      <w:r>
        <w:rPr>
          <w:rFonts w:ascii="Avenir-Light" w:hAnsi="Avenir-Light" w:cs="Avenir-Light"/>
          <w:sz w:val="28"/>
          <w:szCs w:val="28"/>
        </w:rPr>
        <w:t>2004, 2008, 2013. 2014 R/Up Caricature Rotary Cartoon Awards</w:t>
      </w:r>
    </w:p>
    <w:p w14:paraId="7B71F1BE" w14:textId="77777777" w:rsidR="008D5D04" w:rsidRDefault="008D5D04" w:rsidP="008D5D04">
      <w:pPr>
        <w:pStyle w:val="BasicParagraph"/>
        <w:suppressAutoHyphens/>
        <w:rPr>
          <w:rFonts w:ascii="Avenir-Light" w:hAnsi="Avenir-Light" w:cs="Avenir-Light"/>
          <w:sz w:val="28"/>
          <w:szCs w:val="28"/>
        </w:rPr>
      </w:pPr>
      <w:r>
        <w:rPr>
          <w:rFonts w:ascii="Avenir-Light" w:hAnsi="Avenir-Light" w:cs="Avenir-Light"/>
          <w:sz w:val="28"/>
          <w:szCs w:val="28"/>
        </w:rPr>
        <w:t>2006 - Michael Collins Caricature award</w:t>
      </w:r>
    </w:p>
    <w:p w14:paraId="5D540134" w14:textId="77777777" w:rsidR="001D07F5" w:rsidRDefault="001D07F5"/>
    <w:sectPr w:rsidR="001D07F5" w:rsidSect="00113465"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Avenir-Light">
    <w:altName w:val="L Avenir 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ir-Medium">
    <w:altName w:val="M Avenir Medium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D04"/>
    <w:rsid w:val="001D07F5"/>
    <w:rsid w:val="002D21B7"/>
    <w:rsid w:val="0058693E"/>
    <w:rsid w:val="005D4CA2"/>
    <w:rsid w:val="0067296B"/>
    <w:rsid w:val="008D5D04"/>
    <w:rsid w:val="008F6F36"/>
    <w:rsid w:val="00C44A85"/>
    <w:rsid w:val="00EF04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3E8BBE"/>
  <w15:docId w15:val="{EA5078CC-2AB0-304D-8C60-5E2780E5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D0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D04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D5D0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 NADIN</cp:lastModifiedBy>
  <cp:revision>3</cp:revision>
  <dcterms:created xsi:type="dcterms:W3CDTF">2018-02-12T20:51:00Z</dcterms:created>
  <dcterms:modified xsi:type="dcterms:W3CDTF">2019-02-13T23:03:00Z</dcterms:modified>
</cp:coreProperties>
</file>